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2DA3" w14:textId="2B5C2CAF" w:rsidR="000B5C80" w:rsidRDefault="000B5C80" w:rsidP="005D7496">
      <w:pPr>
        <w:tabs>
          <w:tab w:val="left" w:pos="426"/>
          <w:tab w:val="left" w:pos="7371"/>
          <w:tab w:val="left" w:pos="8080"/>
        </w:tabs>
        <w:jc w:val="center"/>
        <w:rPr>
          <w:rFonts w:ascii="Arial" w:hAnsi="Arial" w:cs="Arial"/>
          <w:b/>
          <w:sz w:val="32"/>
          <w:szCs w:val="32"/>
        </w:rPr>
      </w:pPr>
      <w:bookmarkStart w:id="0" w:name="_GoBack"/>
      <w:bookmarkEnd w:id="0"/>
      <w:r w:rsidRPr="000B5C80">
        <w:rPr>
          <w:rFonts w:ascii="Arial" w:hAnsi="Arial" w:cs="Arial"/>
          <w:b/>
          <w:sz w:val="32"/>
          <w:szCs w:val="32"/>
        </w:rPr>
        <w:t>EMOTION QUESTIONNARE</w:t>
      </w:r>
    </w:p>
    <w:p w14:paraId="7DC57AE3" w14:textId="77777777" w:rsidR="000B5C80" w:rsidRDefault="000B5C80" w:rsidP="000B5C80">
      <w:pPr>
        <w:tabs>
          <w:tab w:val="left" w:pos="426"/>
          <w:tab w:val="left" w:pos="7371"/>
          <w:tab w:val="left" w:pos="8080"/>
        </w:tabs>
        <w:jc w:val="center"/>
        <w:rPr>
          <w:rFonts w:ascii="Arial" w:hAnsi="Arial" w:cs="Arial"/>
          <w:b/>
          <w:sz w:val="32"/>
          <w:szCs w:val="32"/>
        </w:rPr>
      </w:pPr>
    </w:p>
    <w:p w14:paraId="1C084AE8" w14:textId="3C8A6685" w:rsidR="000B5C80" w:rsidRPr="000B5C80" w:rsidRDefault="005D7496" w:rsidP="000B5C80">
      <w:pPr>
        <w:tabs>
          <w:tab w:val="left" w:pos="426"/>
          <w:tab w:val="left" w:pos="7371"/>
          <w:tab w:val="left" w:pos="8080"/>
        </w:tabs>
        <w:jc w:val="center"/>
        <w:rPr>
          <w:rFonts w:ascii="Arial" w:hAnsi="Arial" w:cs="Arial"/>
          <w:b/>
        </w:rPr>
      </w:pPr>
      <w:r>
        <w:rPr>
          <w:rFonts w:ascii="Arial" w:hAnsi="Arial" w:cs="Arial"/>
          <w:b/>
        </w:rPr>
        <w:t>VERSION 1 för förskolebarn</w:t>
      </w:r>
      <w:r w:rsidR="000B5C80" w:rsidRPr="000B5C80">
        <w:rPr>
          <w:rFonts w:ascii="Arial" w:hAnsi="Arial" w:cs="Arial"/>
          <w:b/>
        </w:rPr>
        <w:t xml:space="preserve"> (inkluderar både självreglering och reglering med hjälp av andra)</w:t>
      </w:r>
    </w:p>
    <w:p w14:paraId="052E6440" w14:textId="77777777" w:rsidR="000B5C80" w:rsidRDefault="000B5C80" w:rsidP="00A35D6D">
      <w:pPr>
        <w:tabs>
          <w:tab w:val="left" w:pos="426"/>
          <w:tab w:val="left" w:pos="7371"/>
          <w:tab w:val="left" w:pos="8080"/>
        </w:tabs>
        <w:rPr>
          <w:rFonts w:ascii="Arial" w:hAnsi="Arial" w:cs="Arial"/>
          <w:i/>
        </w:rPr>
      </w:pPr>
    </w:p>
    <w:p w14:paraId="5FC8A70B" w14:textId="77777777" w:rsidR="00A35D6D" w:rsidRPr="00A35D6D" w:rsidRDefault="00A35D6D" w:rsidP="00A35D6D">
      <w:pPr>
        <w:tabs>
          <w:tab w:val="left" w:pos="426"/>
          <w:tab w:val="left" w:pos="7371"/>
          <w:tab w:val="left" w:pos="8080"/>
        </w:tabs>
        <w:rPr>
          <w:rFonts w:ascii="Arial" w:hAnsi="Arial" w:cs="Arial"/>
          <w:i/>
        </w:rPr>
      </w:pPr>
      <w:r w:rsidRPr="00A35D6D">
        <w:rPr>
          <w:rFonts w:ascii="Arial" w:hAnsi="Arial" w:cs="Arial"/>
          <w:i/>
        </w:rPr>
        <w:t xml:space="preserve">Nedan följer beskrivningar av ett antal situationer med som handlar om hur barn brukar reagera känslomässigt inför det som händer och sker. Barn kan vara olika i hur </w:t>
      </w:r>
      <w:r w:rsidRPr="00A35D6D">
        <w:rPr>
          <w:rFonts w:ascii="Arial" w:hAnsi="Arial" w:cs="Arial"/>
          <w:i/>
          <w:u w:val="single"/>
        </w:rPr>
        <w:t>ofta</w:t>
      </w:r>
      <w:r w:rsidRPr="00A35D6D">
        <w:rPr>
          <w:rFonts w:ascii="Arial" w:hAnsi="Arial" w:cs="Arial"/>
          <w:i/>
        </w:rPr>
        <w:t xml:space="preserve"> de reagerar med t.ex. ilska, hur </w:t>
      </w:r>
      <w:r w:rsidRPr="00A35D6D">
        <w:rPr>
          <w:rFonts w:ascii="Arial" w:hAnsi="Arial" w:cs="Arial"/>
          <w:i/>
          <w:u w:val="single"/>
        </w:rPr>
        <w:t>intensivt</w:t>
      </w:r>
      <w:r w:rsidRPr="00A35D6D">
        <w:rPr>
          <w:rFonts w:ascii="Arial" w:hAnsi="Arial" w:cs="Arial"/>
          <w:i/>
        </w:rPr>
        <w:t xml:space="preserve"> de visar sina känslor, hur snabbt eller långsamt känslorna går över, samt om barnet brukar kunna kontrollera sina känslor själv. Ange ditt svar genom att ringa in den siffra som bäst överensstämmer med hur barnet ifråga oftast beter sig.</w:t>
      </w:r>
    </w:p>
    <w:p w14:paraId="2FBD28E3" w14:textId="77777777" w:rsidR="00A35D6D" w:rsidRPr="00A35D6D" w:rsidRDefault="00A35D6D" w:rsidP="00A35D6D">
      <w:pPr>
        <w:tabs>
          <w:tab w:val="left" w:pos="426"/>
          <w:tab w:val="left" w:pos="7371"/>
          <w:tab w:val="left" w:pos="8080"/>
        </w:tabs>
        <w:spacing w:line="360" w:lineRule="auto"/>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1927"/>
        <w:gridCol w:w="1927"/>
        <w:gridCol w:w="1927"/>
        <w:gridCol w:w="1927"/>
        <w:gridCol w:w="1927"/>
      </w:tblGrid>
      <w:tr w:rsidR="00A35D6D" w:rsidRPr="00A35D6D" w14:paraId="512C9321" w14:textId="77777777">
        <w:trPr>
          <w:cantSplit/>
        </w:trPr>
        <w:tc>
          <w:tcPr>
            <w:tcW w:w="1927" w:type="dxa"/>
            <w:tcBorders>
              <w:top w:val="single" w:sz="6" w:space="0" w:color="auto"/>
            </w:tcBorders>
          </w:tcPr>
          <w:p w14:paraId="06D668C8"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c>
          <w:tcPr>
            <w:tcW w:w="1927" w:type="dxa"/>
            <w:tcBorders>
              <w:top w:val="single" w:sz="6" w:space="0" w:color="auto"/>
            </w:tcBorders>
          </w:tcPr>
          <w:p w14:paraId="6A7E6BBD"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c>
          <w:tcPr>
            <w:tcW w:w="1927" w:type="dxa"/>
            <w:tcBorders>
              <w:top w:val="single" w:sz="6" w:space="0" w:color="auto"/>
            </w:tcBorders>
          </w:tcPr>
          <w:p w14:paraId="0EF81C83"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Neutral -</w:t>
            </w:r>
          </w:p>
        </w:tc>
        <w:tc>
          <w:tcPr>
            <w:tcW w:w="1927" w:type="dxa"/>
            <w:tcBorders>
              <w:top w:val="single" w:sz="6" w:space="0" w:color="auto"/>
            </w:tcBorders>
          </w:tcPr>
          <w:p w14:paraId="5F6A81D0"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c>
          <w:tcPr>
            <w:tcW w:w="1927" w:type="dxa"/>
            <w:tcBorders>
              <w:top w:val="single" w:sz="6" w:space="0" w:color="auto"/>
            </w:tcBorders>
          </w:tcPr>
          <w:p w14:paraId="1402F98F"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r>
      <w:tr w:rsidR="00A35D6D" w:rsidRPr="00A35D6D" w14:paraId="2E76423F" w14:textId="77777777">
        <w:trPr>
          <w:cantSplit/>
        </w:trPr>
        <w:tc>
          <w:tcPr>
            <w:tcW w:w="1927" w:type="dxa"/>
          </w:tcPr>
          <w:p w14:paraId="36152AF6"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inte alls</w:t>
            </w:r>
          </w:p>
        </w:tc>
        <w:tc>
          <w:tcPr>
            <w:tcW w:w="1927" w:type="dxa"/>
          </w:tcPr>
          <w:p w14:paraId="651DEE44"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till viss del</w:t>
            </w:r>
          </w:p>
        </w:tc>
        <w:tc>
          <w:tcPr>
            <w:tcW w:w="1927" w:type="dxa"/>
          </w:tcPr>
          <w:p w14:paraId="484A8ACF"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inte säker</w:t>
            </w:r>
          </w:p>
        </w:tc>
        <w:tc>
          <w:tcPr>
            <w:tcW w:w="1927" w:type="dxa"/>
          </w:tcPr>
          <w:p w14:paraId="6EBBF473"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ganska bra</w:t>
            </w:r>
          </w:p>
        </w:tc>
        <w:tc>
          <w:tcPr>
            <w:tcW w:w="1927" w:type="dxa"/>
          </w:tcPr>
          <w:p w14:paraId="3B9DC408"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helt</w:t>
            </w:r>
          </w:p>
        </w:tc>
      </w:tr>
      <w:tr w:rsidR="00A35D6D" w:rsidRPr="00A35D6D" w14:paraId="3ED48DFD" w14:textId="77777777">
        <w:trPr>
          <w:cantSplit/>
        </w:trPr>
        <w:tc>
          <w:tcPr>
            <w:tcW w:w="1927" w:type="dxa"/>
            <w:tcBorders>
              <w:bottom w:val="single" w:sz="6" w:space="0" w:color="auto"/>
            </w:tcBorders>
          </w:tcPr>
          <w:p w14:paraId="09D82E7A"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1</w:t>
            </w:r>
          </w:p>
        </w:tc>
        <w:tc>
          <w:tcPr>
            <w:tcW w:w="1927" w:type="dxa"/>
            <w:tcBorders>
              <w:bottom w:val="single" w:sz="6" w:space="0" w:color="auto"/>
            </w:tcBorders>
          </w:tcPr>
          <w:p w14:paraId="457BABA7"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2</w:t>
            </w:r>
          </w:p>
        </w:tc>
        <w:tc>
          <w:tcPr>
            <w:tcW w:w="1927" w:type="dxa"/>
            <w:tcBorders>
              <w:bottom w:val="single" w:sz="6" w:space="0" w:color="auto"/>
            </w:tcBorders>
          </w:tcPr>
          <w:p w14:paraId="3474FB63"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3</w:t>
            </w:r>
          </w:p>
        </w:tc>
        <w:tc>
          <w:tcPr>
            <w:tcW w:w="1927" w:type="dxa"/>
            <w:tcBorders>
              <w:bottom w:val="single" w:sz="6" w:space="0" w:color="auto"/>
            </w:tcBorders>
          </w:tcPr>
          <w:p w14:paraId="06DCD704"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4</w:t>
            </w:r>
          </w:p>
        </w:tc>
        <w:tc>
          <w:tcPr>
            <w:tcW w:w="1927" w:type="dxa"/>
            <w:tcBorders>
              <w:bottom w:val="single" w:sz="6" w:space="0" w:color="auto"/>
            </w:tcBorders>
          </w:tcPr>
          <w:p w14:paraId="613163F5" w14:textId="77777777" w:rsidR="00A35D6D" w:rsidRPr="00A35D6D" w:rsidRDefault="00A35D6D" w:rsidP="00A35D6D">
            <w:pPr>
              <w:tabs>
                <w:tab w:val="left" w:pos="426"/>
                <w:tab w:val="left" w:pos="7371"/>
                <w:tab w:val="left" w:pos="8080"/>
              </w:tabs>
              <w:spacing w:line="360" w:lineRule="auto"/>
              <w:jc w:val="center"/>
              <w:rPr>
                <w:rFonts w:ascii="Arial" w:hAnsi="Arial" w:cs="Arial"/>
              </w:rPr>
            </w:pPr>
            <w:r w:rsidRPr="00A35D6D">
              <w:rPr>
                <w:rFonts w:ascii="Arial" w:hAnsi="Arial" w:cs="Arial"/>
              </w:rPr>
              <w:t>5</w:t>
            </w:r>
          </w:p>
        </w:tc>
      </w:tr>
    </w:tbl>
    <w:p w14:paraId="7B57F088" w14:textId="77777777" w:rsidR="00A35D6D" w:rsidRPr="00A35D6D" w:rsidRDefault="00A35D6D" w:rsidP="00A35D6D">
      <w:pPr>
        <w:tabs>
          <w:tab w:val="left" w:pos="426"/>
          <w:tab w:val="left" w:pos="7371"/>
          <w:tab w:val="left" w:pos="8080"/>
        </w:tabs>
        <w:spacing w:line="360" w:lineRule="auto"/>
        <w:rPr>
          <w:rFonts w:ascii="Arial" w:hAnsi="Arial" w:cs="Arial"/>
        </w:rPr>
      </w:pPr>
    </w:p>
    <w:p w14:paraId="77B39880"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1: Barnet blir ledset eller bedrövat</w:t>
      </w:r>
    </w:p>
    <w:p w14:paraId="3FEE5385"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 xml:space="preserve">(a) </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ledset och bedrövat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506FA3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Barnet reagerar starkt och intensivt (t.ex. gråter och eller/skriker)</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7BB1010" w14:textId="77777777" w:rsidR="00A35D6D" w:rsidRPr="00A35D6D" w:rsidRDefault="00A35D6D" w:rsidP="00A35D6D">
      <w:pPr>
        <w:tabs>
          <w:tab w:val="left" w:pos="426"/>
          <w:tab w:val="left" w:pos="7371"/>
          <w:tab w:val="left" w:pos="8080"/>
        </w:tabs>
        <w:spacing w:line="360" w:lineRule="auto"/>
        <w:rPr>
          <w:rFonts w:ascii="Arial" w:hAnsi="Arial" w:cs="Arial"/>
          <w:highlight w:val="lightGray"/>
        </w:rPr>
      </w:pPr>
      <w:r w:rsidRPr="00A35D6D">
        <w:rPr>
          <w:rFonts w:ascii="Arial" w:hAnsi="Arial" w:cs="Arial"/>
        </w:rPr>
        <w:t>(c)</w:t>
      </w:r>
      <w:r w:rsidRPr="00A35D6D">
        <w:rPr>
          <w:rFonts w:ascii="Arial" w:hAnsi="Arial" w:cs="Arial"/>
        </w:rPr>
        <w:tab/>
        <w:t>Det är lätt för andra t.ex. en förälder, att få honom/henne på bättre humör</w:t>
      </w:r>
      <w:r w:rsidRPr="00A35D6D">
        <w:rPr>
          <w:rFonts w:ascii="Arial" w:hAnsi="Arial" w:cs="Arial"/>
          <w:highlight w:val="lightGray"/>
        </w:rPr>
        <w:t xml:space="preserve">                                                                      </w:t>
      </w:r>
    </w:p>
    <w:p w14:paraId="0E64131A"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b/>
        <w:t>(t.ex. genom att trösta, avleda eller prata om det som hänt).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03D8564"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(d)</w:t>
      </w:r>
      <w:r w:rsidRPr="00A35D6D">
        <w:rPr>
          <w:rFonts w:ascii="Arial" w:hAnsi="Arial" w:cs="Arial"/>
        </w:rPr>
        <w:tab/>
        <w:t xml:space="preserve">Barnet har svårt att själv hitta på någonting som gör honom/henne </w:t>
      </w:r>
    </w:p>
    <w:p w14:paraId="433328F7"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b/>
      </w:r>
      <w:proofErr w:type="gramStart"/>
      <w:r w:rsidRPr="00A35D6D">
        <w:rPr>
          <w:rFonts w:ascii="Arial" w:hAnsi="Arial" w:cs="Arial"/>
        </w:rPr>
        <w:t>på bättre humör.</w:t>
      </w:r>
      <w:proofErr w:type="gramEnd"/>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CB76B31" w14:textId="77777777" w:rsidR="00A35D6D" w:rsidRPr="00A35D6D" w:rsidRDefault="00A35D6D" w:rsidP="00A35D6D">
      <w:pPr>
        <w:tabs>
          <w:tab w:val="left" w:pos="426"/>
          <w:tab w:val="left" w:pos="7371"/>
          <w:tab w:val="left" w:pos="8080"/>
        </w:tabs>
        <w:spacing w:line="360" w:lineRule="auto"/>
        <w:rPr>
          <w:rFonts w:ascii="Arial" w:hAnsi="Arial" w:cs="Arial"/>
          <w:i/>
        </w:rPr>
      </w:pPr>
    </w:p>
    <w:p w14:paraId="4397FA03"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2: Barnet förlorar någonting eller någonting går sönder</w:t>
      </w:r>
    </w:p>
    <w:p w14:paraId="385F1C4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3CDC6A9"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Det är lätt för andra t.ex. en förälder, att få honom/henne på bättre humör</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84B1191" w14:textId="77777777" w:rsidR="00A35D6D" w:rsidRPr="00A35D6D" w:rsidRDefault="00A35D6D" w:rsidP="00A35D6D">
      <w:pPr>
        <w:tabs>
          <w:tab w:val="left" w:pos="426"/>
          <w:tab w:val="left" w:pos="7371"/>
          <w:tab w:val="left" w:pos="8080"/>
        </w:tabs>
        <w:spacing w:line="360" w:lineRule="auto"/>
        <w:rPr>
          <w:rFonts w:ascii="Arial" w:hAnsi="Arial" w:cs="Arial"/>
          <w:highlight w:val="lightGray"/>
        </w:rPr>
      </w:pPr>
      <w:r w:rsidRPr="00A35D6D">
        <w:rPr>
          <w:rFonts w:ascii="Arial" w:hAnsi="Arial" w:cs="Arial"/>
        </w:rPr>
        <w:t>(c)</w:t>
      </w:r>
      <w:r w:rsidRPr="00A35D6D">
        <w:rPr>
          <w:rFonts w:ascii="Arial" w:hAnsi="Arial" w:cs="Arial"/>
        </w:rPr>
        <w:tab/>
        <w:t>Barnet har svårt att själv hitta på någonting som gör honom/henne</w:t>
      </w:r>
      <w:r w:rsidRPr="00A35D6D">
        <w:rPr>
          <w:rFonts w:ascii="Arial" w:hAnsi="Arial" w:cs="Arial"/>
          <w:highlight w:val="lightGray"/>
        </w:rPr>
        <w:t xml:space="preserve">                                    </w:t>
      </w:r>
    </w:p>
    <w:p w14:paraId="72EDCF26"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b/>
      </w:r>
      <w:proofErr w:type="gramStart"/>
      <w:r w:rsidRPr="00A35D6D">
        <w:rPr>
          <w:rFonts w:ascii="Arial" w:hAnsi="Arial" w:cs="Arial"/>
        </w:rPr>
        <w:t>på bättre humör.</w:t>
      </w:r>
      <w:proofErr w:type="gramEnd"/>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2830DF2A" w14:textId="77777777" w:rsidR="00A35D6D" w:rsidRPr="00A35D6D" w:rsidRDefault="00A35D6D" w:rsidP="00A35D6D">
      <w:pPr>
        <w:tabs>
          <w:tab w:val="left" w:pos="426"/>
          <w:tab w:val="left" w:pos="7371"/>
          <w:tab w:val="left" w:pos="8080"/>
        </w:tabs>
        <w:spacing w:line="360" w:lineRule="auto"/>
        <w:rPr>
          <w:rFonts w:ascii="Arial" w:hAnsi="Arial" w:cs="Arial"/>
        </w:rPr>
      </w:pPr>
    </w:p>
    <w:p w14:paraId="75EE198F"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3: Barnet trillar och gör sig illa</w:t>
      </w:r>
    </w:p>
    <w:p w14:paraId="4A5771D8"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7B73EB8"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Det är lätt för andra t.ex. en förälder, att få honom/henne på bättre humör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BEDC4C0"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 xml:space="preserve">Barnet har svårt att själv hitta på någonting som gör honom/henne                                    </w:t>
      </w:r>
    </w:p>
    <w:p w14:paraId="1BA1E486"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b/>
      </w:r>
      <w:proofErr w:type="gramStart"/>
      <w:r w:rsidRPr="00A35D6D">
        <w:rPr>
          <w:rFonts w:ascii="Arial" w:hAnsi="Arial" w:cs="Arial"/>
        </w:rPr>
        <w:t>på bättre humör.</w:t>
      </w:r>
      <w:proofErr w:type="gramEnd"/>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2CC8BC60" w14:textId="77777777" w:rsidR="00A35D6D" w:rsidRPr="00A35D6D" w:rsidRDefault="00A35D6D" w:rsidP="00A35D6D">
      <w:pPr>
        <w:tabs>
          <w:tab w:val="left" w:pos="426"/>
          <w:tab w:val="left" w:pos="7371"/>
          <w:tab w:val="left" w:pos="8080"/>
        </w:tabs>
        <w:spacing w:line="360" w:lineRule="auto"/>
        <w:rPr>
          <w:rFonts w:ascii="Arial" w:hAnsi="Arial" w:cs="Arial"/>
        </w:rPr>
      </w:pPr>
    </w:p>
    <w:p w14:paraId="2BEF8498"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4: Barnet blir rädd och ängslig</w:t>
      </w:r>
    </w:p>
    <w:p w14:paraId="1EBE8D45"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rädd och ängslig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F3E3F93"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219A405"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 xml:space="preserve">Det är lätt för andra t.ex. en förälder, att få honom/henne lugn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CB647C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(d)</w:t>
      </w:r>
      <w:r w:rsidRPr="00A35D6D">
        <w:rPr>
          <w:rFonts w:ascii="Arial" w:hAnsi="Arial" w:cs="Arial"/>
        </w:rPr>
        <w:tab/>
        <w:t>Barnet har svårt att själv lugna ner sig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7ED8A91"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br w:type="page"/>
      </w:r>
      <w:r w:rsidRPr="00A35D6D">
        <w:rPr>
          <w:rFonts w:ascii="Arial" w:hAnsi="Arial" w:cs="Arial"/>
          <w:b/>
        </w:rPr>
        <w:lastRenderedPageBreak/>
        <w:t>Situation 5: Barnet ser eller hör någonting otäckt</w:t>
      </w:r>
    </w:p>
    <w:p w14:paraId="7EE9C99E"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9E8B6A5"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Det är lätt för andra t.ex. en förälder, att få honom/henne lugn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FB3C8B6"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själv lugna ner sig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F27AFC1" w14:textId="77777777" w:rsidR="00A35D6D" w:rsidRPr="00A35D6D" w:rsidRDefault="00A35D6D" w:rsidP="00A35D6D">
      <w:pPr>
        <w:tabs>
          <w:tab w:val="left" w:pos="426"/>
          <w:tab w:val="left" w:pos="7371"/>
          <w:tab w:val="left" w:pos="8080"/>
        </w:tabs>
        <w:spacing w:line="360" w:lineRule="auto"/>
        <w:rPr>
          <w:rFonts w:ascii="Arial" w:hAnsi="Arial" w:cs="Arial"/>
        </w:rPr>
      </w:pPr>
    </w:p>
    <w:p w14:paraId="408E5D73"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6: Barnet blir mörkrädd</w:t>
      </w:r>
    </w:p>
    <w:p w14:paraId="30A3D28E"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7D159E5"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Det är lätt för andra t.ex. en förälder, att få honom/henne lugn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55726488"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själv lugna ner sig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2087940B" w14:textId="77777777" w:rsidR="00A35D6D" w:rsidRPr="00A35D6D" w:rsidRDefault="00A35D6D" w:rsidP="00A35D6D">
      <w:pPr>
        <w:tabs>
          <w:tab w:val="left" w:pos="426"/>
          <w:tab w:val="left" w:pos="7371"/>
          <w:tab w:val="left" w:pos="8080"/>
        </w:tabs>
        <w:spacing w:line="360" w:lineRule="auto"/>
        <w:rPr>
          <w:rFonts w:ascii="Arial" w:hAnsi="Arial" w:cs="Arial"/>
          <w:b/>
        </w:rPr>
      </w:pPr>
    </w:p>
    <w:p w14:paraId="0C472D49"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7: Barnet blir argt</w:t>
      </w:r>
    </w:p>
    <w:p w14:paraId="21A10158"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argt och på dåligt humör</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8BD4CC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513871B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 xml:space="preserve">Det är lätt för andra t.ex. en förälder, att få honom/henne lugn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D709056"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(d)</w:t>
      </w:r>
      <w:r w:rsidRPr="00A35D6D">
        <w:rPr>
          <w:rFonts w:ascii="Arial" w:hAnsi="Arial" w:cs="Arial"/>
        </w:rPr>
        <w:tab/>
        <w:t>Barnet har svårt att lugna sig på egen hand</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25E3F48" w14:textId="77777777" w:rsidR="00A35D6D" w:rsidRPr="00A35D6D" w:rsidRDefault="00A35D6D" w:rsidP="00A35D6D">
      <w:pPr>
        <w:tabs>
          <w:tab w:val="left" w:pos="426"/>
          <w:tab w:val="left" w:pos="7371"/>
          <w:tab w:val="left" w:pos="8080"/>
        </w:tabs>
        <w:spacing w:line="360" w:lineRule="auto"/>
        <w:rPr>
          <w:rFonts w:ascii="Arial" w:hAnsi="Arial" w:cs="Arial"/>
        </w:rPr>
      </w:pPr>
    </w:p>
    <w:p w14:paraId="54AE99BA"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 xml:space="preserve">Situation 8: Barnet får </w:t>
      </w:r>
      <w:r w:rsidRPr="00A35D6D">
        <w:rPr>
          <w:rFonts w:ascii="Arial" w:hAnsi="Arial" w:cs="Arial"/>
          <w:b/>
          <w:u w:val="single"/>
        </w:rPr>
        <w:t>inte</w:t>
      </w:r>
      <w:r w:rsidRPr="00A35D6D">
        <w:rPr>
          <w:rFonts w:ascii="Arial" w:hAnsi="Arial" w:cs="Arial"/>
          <w:b/>
        </w:rPr>
        <w:t xml:space="preserve"> göra någonting som han/hon vill göra</w:t>
      </w:r>
    </w:p>
    <w:p w14:paraId="494C55FA"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08B36C2"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Det är lätt för andra t.ex. en förälder, att få honom/henne lugn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7C06946"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lugna sig på egen hand</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B937022" w14:textId="77777777" w:rsidR="00A35D6D" w:rsidRPr="00A35D6D" w:rsidRDefault="00A35D6D" w:rsidP="00A35D6D">
      <w:pPr>
        <w:tabs>
          <w:tab w:val="left" w:pos="426"/>
          <w:tab w:val="left" w:pos="7371"/>
          <w:tab w:val="left" w:pos="8080"/>
        </w:tabs>
        <w:spacing w:line="360" w:lineRule="auto"/>
        <w:rPr>
          <w:rFonts w:ascii="Arial" w:hAnsi="Arial" w:cs="Arial"/>
        </w:rPr>
      </w:pPr>
    </w:p>
    <w:p w14:paraId="224189B1"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9: Barnet blir osams med ett annat barn</w:t>
      </w:r>
    </w:p>
    <w:p w14:paraId="474C0DC3"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BB8D019"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Det är lätt för andra t.ex. en förälder, att få honom/henne lugn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C143C42"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lugna sig på egen hand</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F585609" w14:textId="77777777" w:rsidR="00A35D6D" w:rsidRPr="00A35D6D" w:rsidRDefault="00A35D6D" w:rsidP="00A35D6D">
      <w:pPr>
        <w:tabs>
          <w:tab w:val="left" w:pos="426"/>
          <w:tab w:val="left" w:pos="7371"/>
          <w:tab w:val="left" w:pos="8080"/>
        </w:tabs>
        <w:spacing w:line="360" w:lineRule="auto"/>
        <w:rPr>
          <w:rFonts w:ascii="Arial" w:hAnsi="Arial" w:cs="Arial"/>
        </w:rPr>
      </w:pPr>
    </w:p>
    <w:p w14:paraId="7AE9A1F5"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10: Barnet blir glatt upprymd</w:t>
      </w:r>
    </w:p>
    <w:p w14:paraId="6FF73C98"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glatt upprymd och på sprudlande humör</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ADC9883"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BD3DF2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 xml:space="preserve">Det är lätt för andra t.ex. en förälder, att få honom/henne att dämpa sig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A26092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(d)</w:t>
      </w:r>
      <w:r w:rsidRPr="00A35D6D">
        <w:rPr>
          <w:rFonts w:ascii="Arial" w:hAnsi="Arial" w:cs="Arial"/>
        </w:rPr>
        <w:tab/>
        <w:t>Barnet har svårt att själv dämpa sin upprymdhet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03B1455" w14:textId="77777777" w:rsidR="00A35D6D" w:rsidRPr="00A35D6D" w:rsidRDefault="00A35D6D" w:rsidP="00A35D6D">
      <w:pPr>
        <w:tabs>
          <w:tab w:val="left" w:pos="426"/>
          <w:tab w:val="left" w:pos="7371"/>
          <w:tab w:val="left" w:pos="8080"/>
        </w:tabs>
        <w:spacing w:line="360" w:lineRule="auto"/>
        <w:rPr>
          <w:rFonts w:ascii="Arial" w:hAnsi="Arial" w:cs="Arial"/>
          <w:b/>
        </w:rPr>
      </w:pPr>
    </w:p>
    <w:p w14:paraId="2587ECED"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11: Barnet vinner ett spel eller tävling</w:t>
      </w:r>
    </w:p>
    <w:p w14:paraId="6A99173D"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E1D6285"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Det är lätt för andra t.ex. en förälder, att få honom/henne att dämpa sig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8593640"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själv dämpa sin upprymdhet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182F5FD" w14:textId="77777777" w:rsidR="00A35D6D" w:rsidRPr="00A35D6D" w:rsidRDefault="00A35D6D" w:rsidP="00A35D6D">
      <w:pPr>
        <w:tabs>
          <w:tab w:val="left" w:pos="426"/>
          <w:tab w:val="left" w:pos="7371"/>
          <w:tab w:val="left" w:pos="8080"/>
        </w:tabs>
        <w:spacing w:line="360" w:lineRule="auto"/>
        <w:rPr>
          <w:rFonts w:ascii="Arial" w:hAnsi="Arial" w:cs="Arial"/>
        </w:rPr>
      </w:pPr>
    </w:p>
    <w:p w14:paraId="0823C25B" w14:textId="77777777" w:rsidR="00A35D6D" w:rsidRPr="00A35D6D" w:rsidRDefault="00A35D6D" w:rsidP="00A35D6D">
      <w:pPr>
        <w:tabs>
          <w:tab w:val="left" w:pos="426"/>
          <w:tab w:val="left" w:pos="7371"/>
          <w:tab w:val="left" w:pos="8080"/>
        </w:tabs>
        <w:spacing w:line="360" w:lineRule="auto"/>
        <w:rPr>
          <w:rFonts w:ascii="Arial" w:hAnsi="Arial" w:cs="Arial"/>
          <w:b/>
        </w:rPr>
      </w:pPr>
      <w:r w:rsidRPr="00A35D6D">
        <w:rPr>
          <w:rFonts w:ascii="Arial" w:hAnsi="Arial" w:cs="Arial"/>
          <w:b/>
        </w:rPr>
        <w:t>Situation 12: Barnet leker en lek som han/hon tycker väldigt mycket om</w:t>
      </w:r>
    </w:p>
    <w:p w14:paraId="5EE3CF8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49E8B1F" w14:textId="77777777" w:rsidR="00A35D6D" w:rsidRPr="00A35D6D" w:rsidRDefault="00A35D6D" w:rsidP="00A35D6D">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Det är lätt för andra t.ex. en förälder, att få honom/henne att dämpa sig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14C0CDD" w14:textId="77777777" w:rsidR="00513844" w:rsidRDefault="00A35D6D" w:rsidP="00A35D6D">
      <w:pPr>
        <w:tabs>
          <w:tab w:val="left" w:pos="440"/>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själv dämpa sin upprymdhet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0D90183" w14:textId="77777777" w:rsidR="005D7496" w:rsidRPr="000B5C80" w:rsidRDefault="005D7496" w:rsidP="005D7496">
      <w:pPr>
        <w:tabs>
          <w:tab w:val="left" w:pos="426"/>
          <w:tab w:val="left" w:pos="7371"/>
          <w:tab w:val="left" w:pos="8080"/>
        </w:tabs>
        <w:jc w:val="center"/>
        <w:rPr>
          <w:rFonts w:ascii="Arial" w:hAnsi="Arial" w:cs="Arial"/>
          <w:b/>
          <w:sz w:val="32"/>
          <w:szCs w:val="32"/>
        </w:rPr>
      </w:pPr>
      <w:r w:rsidRPr="000B5C80">
        <w:rPr>
          <w:rFonts w:ascii="Arial" w:hAnsi="Arial" w:cs="Arial"/>
          <w:b/>
          <w:sz w:val="32"/>
          <w:szCs w:val="32"/>
        </w:rPr>
        <w:lastRenderedPageBreak/>
        <w:t>EMOTION QUESTIONNARE</w:t>
      </w:r>
    </w:p>
    <w:p w14:paraId="001BE53F" w14:textId="77777777" w:rsidR="005D7496" w:rsidRDefault="005D7496" w:rsidP="005D7496">
      <w:pPr>
        <w:tabs>
          <w:tab w:val="left" w:pos="426"/>
          <w:tab w:val="left" w:pos="7371"/>
          <w:tab w:val="left" w:pos="8080"/>
        </w:tabs>
        <w:jc w:val="center"/>
        <w:rPr>
          <w:rFonts w:ascii="Arial" w:hAnsi="Arial" w:cs="Arial"/>
          <w:b/>
          <w:sz w:val="32"/>
          <w:szCs w:val="32"/>
        </w:rPr>
      </w:pPr>
      <w:r w:rsidRPr="000B5C80">
        <w:rPr>
          <w:rFonts w:ascii="Arial" w:hAnsi="Arial" w:cs="Arial"/>
          <w:b/>
          <w:sz w:val="32"/>
          <w:szCs w:val="32"/>
        </w:rPr>
        <w:t>Rydell et al., 2003</w:t>
      </w:r>
    </w:p>
    <w:p w14:paraId="49364F85" w14:textId="77777777" w:rsidR="005D7496" w:rsidRDefault="005D7496" w:rsidP="005D7496">
      <w:pPr>
        <w:tabs>
          <w:tab w:val="left" w:pos="426"/>
          <w:tab w:val="left" w:pos="7371"/>
          <w:tab w:val="left" w:pos="8080"/>
        </w:tabs>
        <w:jc w:val="center"/>
        <w:rPr>
          <w:rFonts w:ascii="Arial" w:hAnsi="Arial" w:cs="Arial"/>
          <w:b/>
          <w:sz w:val="32"/>
          <w:szCs w:val="32"/>
        </w:rPr>
      </w:pPr>
    </w:p>
    <w:p w14:paraId="43956C8C" w14:textId="63A11CC1" w:rsidR="005D7496" w:rsidRPr="000B5C80" w:rsidRDefault="005D7496" w:rsidP="005D7496">
      <w:pPr>
        <w:tabs>
          <w:tab w:val="left" w:pos="426"/>
          <w:tab w:val="left" w:pos="7371"/>
          <w:tab w:val="left" w:pos="8080"/>
        </w:tabs>
        <w:jc w:val="center"/>
        <w:rPr>
          <w:rFonts w:ascii="Arial" w:hAnsi="Arial" w:cs="Arial"/>
          <w:b/>
        </w:rPr>
      </w:pPr>
      <w:r>
        <w:rPr>
          <w:rFonts w:ascii="Arial" w:hAnsi="Arial" w:cs="Arial"/>
          <w:b/>
        </w:rPr>
        <w:t>VERSION 2 för skolbarn (inkluderar endast självreglering</w:t>
      </w:r>
      <w:r w:rsidRPr="000B5C80">
        <w:rPr>
          <w:rFonts w:ascii="Arial" w:hAnsi="Arial" w:cs="Arial"/>
          <w:b/>
        </w:rPr>
        <w:t>)</w:t>
      </w:r>
    </w:p>
    <w:p w14:paraId="567206CF" w14:textId="77777777" w:rsidR="005D7496" w:rsidRDefault="005D7496" w:rsidP="005D7496">
      <w:pPr>
        <w:tabs>
          <w:tab w:val="left" w:pos="426"/>
          <w:tab w:val="left" w:pos="7371"/>
          <w:tab w:val="left" w:pos="8080"/>
        </w:tabs>
        <w:rPr>
          <w:rFonts w:ascii="Arial" w:hAnsi="Arial" w:cs="Arial"/>
          <w:i/>
        </w:rPr>
      </w:pPr>
    </w:p>
    <w:p w14:paraId="6F7C05C5" w14:textId="77777777" w:rsidR="005D7496" w:rsidRPr="00A35D6D" w:rsidRDefault="005D7496" w:rsidP="005D7496">
      <w:pPr>
        <w:tabs>
          <w:tab w:val="left" w:pos="426"/>
          <w:tab w:val="left" w:pos="7371"/>
          <w:tab w:val="left" w:pos="8080"/>
        </w:tabs>
        <w:rPr>
          <w:rFonts w:ascii="Arial" w:hAnsi="Arial" w:cs="Arial"/>
          <w:i/>
        </w:rPr>
      </w:pPr>
      <w:r w:rsidRPr="00A35D6D">
        <w:rPr>
          <w:rFonts w:ascii="Arial" w:hAnsi="Arial" w:cs="Arial"/>
          <w:i/>
        </w:rPr>
        <w:t xml:space="preserve">Nedan följer beskrivningar av ett antal situationer med som handlar om hur barn brukar reagera känslomässigt inför det som händer och sker. Barn kan vara olika i hur </w:t>
      </w:r>
      <w:r w:rsidRPr="00A35D6D">
        <w:rPr>
          <w:rFonts w:ascii="Arial" w:hAnsi="Arial" w:cs="Arial"/>
          <w:i/>
          <w:u w:val="single"/>
        </w:rPr>
        <w:t>ofta</w:t>
      </w:r>
      <w:r w:rsidRPr="00A35D6D">
        <w:rPr>
          <w:rFonts w:ascii="Arial" w:hAnsi="Arial" w:cs="Arial"/>
          <w:i/>
        </w:rPr>
        <w:t xml:space="preserve"> de reagerar med t.ex. ilska, hur </w:t>
      </w:r>
      <w:r w:rsidRPr="00A35D6D">
        <w:rPr>
          <w:rFonts w:ascii="Arial" w:hAnsi="Arial" w:cs="Arial"/>
          <w:i/>
          <w:u w:val="single"/>
        </w:rPr>
        <w:t>intensivt</w:t>
      </w:r>
      <w:r w:rsidRPr="00A35D6D">
        <w:rPr>
          <w:rFonts w:ascii="Arial" w:hAnsi="Arial" w:cs="Arial"/>
          <w:i/>
        </w:rPr>
        <w:t xml:space="preserve"> de visar sina känslor, hur snabbt eller långsamt känslorna går över, samt om barnet brukar kunna kontrollera sina känslor själv. Ange ditt svar genom att ringa in den siffra som bäst överensstämmer med hur barnet ifråga oftast beter sig.</w:t>
      </w:r>
    </w:p>
    <w:p w14:paraId="03F636DA" w14:textId="77777777" w:rsidR="005D7496" w:rsidRPr="00A35D6D" w:rsidRDefault="005D7496" w:rsidP="005D7496">
      <w:pPr>
        <w:tabs>
          <w:tab w:val="left" w:pos="426"/>
          <w:tab w:val="left" w:pos="7371"/>
          <w:tab w:val="left" w:pos="8080"/>
        </w:tabs>
        <w:spacing w:line="360" w:lineRule="auto"/>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1927"/>
        <w:gridCol w:w="1927"/>
        <w:gridCol w:w="1927"/>
        <w:gridCol w:w="1927"/>
        <w:gridCol w:w="1927"/>
      </w:tblGrid>
      <w:tr w:rsidR="005D7496" w:rsidRPr="00A35D6D" w14:paraId="3D991298" w14:textId="77777777" w:rsidTr="00260833">
        <w:trPr>
          <w:cantSplit/>
        </w:trPr>
        <w:tc>
          <w:tcPr>
            <w:tcW w:w="1927" w:type="dxa"/>
            <w:tcBorders>
              <w:top w:val="single" w:sz="6" w:space="0" w:color="auto"/>
            </w:tcBorders>
          </w:tcPr>
          <w:p w14:paraId="17A30C69"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c>
          <w:tcPr>
            <w:tcW w:w="1927" w:type="dxa"/>
            <w:tcBorders>
              <w:top w:val="single" w:sz="6" w:space="0" w:color="auto"/>
            </w:tcBorders>
          </w:tcPr>
          <w:p w14:paraId="651FC8FF"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c>
          <w:tcPr>
            <w:tcW w:w="1927" w:type="dxa"/>
            <w:tcBorders>
              <w:top w:val="single" w:sz="6" w:space="0" w:color="auto"/>
            </w:tcBorders>
          </w:tcPr>
          <w:p w14:paraId="0F6EC8F7"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Neutral -</w:t>
            </w:r>
          </w:p>
        </w:tc>
        <w:tc>
          <w:tcPr>
            <w:tcW w:w="1927" w:type="dxa"/>
            <w:tcBorders>
              <w:top w:val="single" w:sz="6" w:space="0" w:color="auto"/>
            </w:tcBorders>
          </w:tcPr>
          <w:p w14:paraId="2820558B"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c>
          <w:tcPr>
            <w:tcW w:w="1927" w:type="dxa"/>
            <w:tcBorders>
              <w:top w:val="single" w:sz="6" w:space="0" w:color="auto"/>
            </w:tcBorders>
          </w:tcPr>
          <w:p w14:paraId="7B7E769B"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Stämmer</w:t>
            </w:r>
          </w:p>
        </w:tc>
      </w:tr>
      <w:tr w:rsidR="005D7496" w:rsidRPr="00A35D6D" w14:paraId="385890D6" w14:textId="77777777" w:rsidTr="00260833">
        <w:trPr>
          <w:cantSplit/>
        </w:trPr>
        <w:tc>
          <w:tcPr>
            <w:tcW w:w="1927" w:type="dxa"/>
          </w:tcPr>
          <w:p w14:paraId="346B157B"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inte alls</w:t>
            </w:r>
          </w:p>
        </w:tc>
        <w:tc>
          <w:tcPr>
            <w:tcW w:w="1927" w:type="dxa"/>
          </w:tcPr>
          <w:p w14:paraId="0B23D55F"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till viss del</w:t>
            </w:r>
          </w:p>
        </w:tc>
        <w:tc>
          <w:tcPr>
            <w:tcW w:w="1927" w:type="dxa"/>
          </w:tcPr>
          <w:p w14:paraId="78BD4E23"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inte säker</w:t>
            </w:r>
          </w:p>
        </w:tc>
        <w:tc>
          <w:tcPr>
            <w:tcW w:w="1927" w:type="dxa"/>
          </w:tcPr>
          <w:p w14:paraId="116B9080"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ganska bra</w:t>
            </w:r>
          </w:p>
        </w:tc>
        <w:tc>
          <w:tcPr>
            <w:tcW w:w="1927" w:type="dxa"/>
          </w:tcPr>
          <w:p w14:paraId="669334AC"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helt</w:t>
            </w:r>
          </w:p>
        </w:tc>
      </w:tr>
      <w:tr w:rsidR="005D7496" w:rsidRPr="00A35D6D" w14:paraId="45A3BE25" w14:textId="77777777" w:rsidTr="00260833">
        <w:trPr>
          <w:cantSplit/>
        </w:trPr>
        <w:tc>
          <w:tcPr>
            <w:tcW w:w="1927" w:type="dxa"/>
            <w:tcBorders>
              <w:bottom w:val="single" w:sz="6" w:space="0" w:color="auto"/>
            </w:tcBorders>
          </w:tcPr>
          <w:p w14:paraId="38B9403A"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1</w:t>
            </w:r>
          </w:p>
        </w:tc>
        <w:tc>
          <w:tcPr>
            <w:tcW w:w="1927" w:type="dxa"/>
            <w:tcBorders>
              <w:bottom w:val="single" w:sz="6" w:space="0" w:color="auto"/>
            </w:tcBorders>
          </w:tcPr>
          <w:p w14:paraId="35E1CCC9"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2</w:t>
            </w:r>
          </w:p>
        </w:tc>
        <w:tc>
          <w:tcPr>
            <w:tcW w:w="1927" w:type="dxa"/>
            <w:tcBorders>
              <w:bottom w:val="single" w:sz="6" w:space="0" w:color="auto"/>
            </w:tcBorders>
          </w:tcPr>
          <w:p w14:paraId="3279FB16"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3</w:t>
            </w:r>
          </w:p>
        </w:tc>
        <w:tc>
          <w:tcPr>
            <w:tcW w:w="1927" w:type="dxa"/>
            <w:tcBorders>
              <w:bottom w:val="single" w:sz="6" w:space="0" w:color="auto"/>
            </w:tcBorders>
          </w:tcPr>
          <w:p w14:paraId="0CA23A16"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4</w:t>
            </w:r>
          </w:p>
        </w:tc>
        <w:tc>
          <w:tcPr>
            <w:tcW w:w="1927" w:type="dxa"/>
            <w:tcBorders>
              <w:bottom w:val="single" w:sz="6" w:space="0" w:color="auto"/>
            </w:tcBorders>
          </w:tcPr>
          <w:p w14:paraId="469B0F38" w14:textId="77777777" w:rsidR="005D7496" w:rsidRPr="00A35D6D" w:rsidRDefault="005D7496" w:rsidP="00260833">
            <w:pPr>
              <w:tabs>
                <w:tab w:val="left" w:pos="426"/>
                <w:tab w:val="left" w:pos="7371"/>
                <w:tab w:val="left" w:pos="8080"/>
              </w:tabs>
              <w:spacing w:line="360" w:lineRule="auto"/>
              <w:jc w:val="center"/>
              <w:rPr>
                <w:rFonts w:ascii="Arial" w:hAnsi="Arial" w:cs="Arial"/>
              </w:rPr>
            </w:pPr>
            <w:r w:rsidRPr="00A35D6D">
              <w:rPr>
                <w:rFonts w:ascii="Arial" w:hAnsi="Arial" w:cs="Arial"/>
              </w:rPr>
              <w:t>5</w:t>
            </w:r>
          </w:p>
        </w:tc>
      </w:tr>
    </w:tbl>
    <w:p w14:paraId="35C27360" w14:textId="77777777" w:rsidR="005D7496" w:rsidRPr="00A35D6D" w:rsidRDefault="005D7496" w:rsidP="005D7496">
      <w:pPr>
        <w:tabs>
          <w:tab w:val="left" w:pos="426"/>
          <w:tab w:val="left" w:pos="7371"/>
          <w:tab w:val="left" w:pos="8080"/>
        </w:tabs>
        <w:spacing w:line="360" w:lineRule="auto"/>
        <w:rPr>
          <w:rFonts w:ascii="Arial" w:hAnsi="Arial" w:cs="Arial"/>
        </w:rPr>
      </w:pPr>
    </w:p>
    <w:p w14:paraId="7FD0ECDB"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1: Barnet blir ledset eller bedrövat</w:t>
      </w:r>
    </w:p>
    <w:p w14:paraId="0D1B9C9A"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 xml:space="preserve">(a) </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ledset och bedrövat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57CCA73" w14:textId="0C0437FF"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Barnet reagerar starkt och intensivt (t.ex. gråter och eller/skriker)</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F6F6329" w14:textId="20DFF394" w:rsidR="005D7496" w:rsidRPr="00A35D6D" w:rsidRDefault="005D7496" w:rsidP="005D7496">
      <w:pPr>
        <w:tabs>
          <w:tab w:val="left" w:pos="426"/>
          <w:tab w:val="left" w:pos="7371"/>
          <w:tab w:val="left" w:pos="8080"/>
        </w:tabs>
        <w:spacing w:line="360" w:lineRule="auto"/>
        <w:rPr>
          <w:rFonts w:ascii="Arial" w:hAnsi="Arial" w:cs="Arial"/>
        </w:rPr>
      </w:pPr>
      <w:r>
        <w:rPr>
          <w:rFonts w:ascii="Arial" w:hAnsi="Arial" w:cs="Arial"/>
        </w:rPr>
        <w:t>(c</w:t>
      </w:r>
      <w:r w:rsidRPr="00A35D6D">
        <w:rPr>
          <w:rFonts w:ascii="Arial" w:hAnsi="Arial" w:cs="Arial"/>
        </w:rPr>
        <w:t>)</w:t>
      </w:r>
      <w:r w:rsidRPr="00A35D6D">
        <w:rPr>
          <w:rFonts w:ascii="Arial" w:hAnsi="Arial" w:cs="Arial"/>
        </w:rPr>
        <w:tab/>
        <w:t xml:space="preserve">Barnet har svårt att själv hitta på någonting som gör honom/henne </w:t>
      </w:r>
    </w:p>
    <w:p w14:paraId="1F3BFD61"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b/>
      </w:r>
      <w:proofErr w:type="gramStart"/>
      <w:r w:rsidRPr="00A35D6D">
        <w:rPr>
          <w:rFonts w:ascii="Arial" w:hAnsi="Arial" w:cs="Arial"/>
        </w:rPr>
        <w:t>på bättre humör.</w:t>
      </w:r>
      <w:proofErr w:type="gramEnd"/>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5B7431DA" w14:textId="77777777" w:rsidR="005D7496" w:rsidRPr="00A35D6D" w:rsidRDefault="005D7496" w:rsidP="005D7496">
      <w:pPr>
        <w:tabs>
          <w:tab w:val="left" w:pos="426"/>
          <w:tab w:val="left" w:pos="7371"/>
          <w:tab w:val="left" w:pos="8080"/>
        </w:tabs>
        <w:spacing w:line="360" w:lineRule="auto"/>
        <w:rPr>
          <w:rFonts w:ascii="Arial" w:hAnsi="Arial" w:cs="Arial"/>
          <w:i/>
        </w:rPr>
      </w:pPr>
    </w:p>
    <w:p w14:paraId="13A95A34"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2: Barnet förlorar någonting eller någonting går sönder</w:t>
      </w:r>
    </w:p>
    <w:p w14:paraId="62F646D8"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17C03E0" w14:textId="47CCC855" w:rsidR="005D7496" w:rsidRPr="00A35D6D" w:rsidRDefault="005D7496" w:rsidP="005D7496">
      <w:pPr>
        <w:tabs>
          <w:tab w:val="left" w:pos="426"/>
          <w:tab w:val="left" w:pos="7371"/>
          <w:tab w:val="left" w:pos="8080"/>
        </w:tabs>
        <w:spacing w:line="360" w:lineRule="auto"/>
        <w:rPr>
          <w:rFonts w:ascii="Arial" w:hAnsi="Arial" w:cs="Arial"/>
          <w:highlight w:val="lightGray"/>
        </w:rPr>
      </w:pPr>
      <w:r>
        <w:rPr>
          <w:rFonts w:ascii="Arial" w:hAnsi="Arial" w:cs="Arial"/>
        </w:rPr>
        <w:t>(b</w:t>
      </w:r>
      <w:r w:rsidRPr="00A35D6D">
        <w:rPr>
          <w:rFonts w:ascii="Arial" w:hAnsi="Arial" w:cs="Arial"/>
        </w:rPr>
        <w:t>)</w:t>
      </w:r>
      <w:r w:rsidRPr="00A35D6D">
        <w:rPr>
          <w:rFonts w:ascii="Arial" w:hAnsi="Arial" w:cs="Arial"/>
        </w:rPr>
        <w:tab/>
        <w:t>Barnet har svårt att själv hitta på någonting som gör honom/henne</w:t>
      </w:r>
      <w:r w:rsidRPr="00A35D6D">
        <w:rPr>
          <w:rFonts w:ascii="Arial" w:hAnsi="Arial" w:cs="Arial"/>
          <w:highlight w:val="lightGray"/>
        </w:rPr>
        <w:t xml:space="preserve">                                    </w:t>
      </w:r>
    </w:p>
    <w:p w14:paraId="3DAD9A44"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b/>
      </w:r>
      <w:proofErr w:type="gramStart"/>
      <w:r w:rsidRPr="00A35D6D">
        <w:rPr>
          <w:rFonts w:ascii="Arial" w:hAnsi="Arial" w:cs="Arial"/>
        </w:rPr>
        <w:t>på bättre humör.</w:t>
      </w:r>
      <w:proofErr w:type="gramEnd"/>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8040023" w14:textId="77777777" w:rsidR="005D7496" w:rsidRPr="00A35D6D" w:rsidRDefault="005D7496" w:rsidP="005D7496">
      <w:pPr>
        <w:tabs>
          <w:tab w:val="left" w:pos="426"/>
          <w:tab w:val="left" w:pos="7371"/>
          <w:tab w:val="left" w:pos="8080"/>
        </w:tabs>
        <w:spacing w:line="360" w:lineRule="auto"/>
        <w:rPr>
          <w:rFonts w:ascii="Arial" w:hAnsi="Arial" w:cs="Arial"/>
        </w:rPr>
      </w:pPr>
    </w:p>
    <w:p w14:paraId="5C862BF5"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3: Barnet trillar och gör sig illa</w:t>
      </w:r>
    </w:p>
    <w:p w14:paraId="22514FC4"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2339CAE4" w14:textId="27DEDC17" w:rsidR="005D7496" w:rsidRPr="00A35D6D" w:rsidRDefault="005D7496" w:rsidP="005D7496">
      <w:pPr>
        <w:tabs>
          <w:tab w:val="left" w:pos="426"/>
          <w:tab w:val="left" w:pos="7371"/>
          <w:tab w:val="left" w:pos="8080"/>
        </w:tabs>
        <w:spacing w:line="360" w:lineRule="auto"/>
        <w:rPr>
          <w:rFonts w:ascii="Arial" w:hAnsi="Arial" w:cs="Arial"/>
        </w:rPr>
      </w:pPr>
      <w:r>
        <w:rPr>
          <w:rFonts w:ascii="Arial" w:hAnsi="Arial" w:cs="Arial"/>
        </w:rPr>
        <w:t>(b</w:t>
      </w:r>
      <w:r w:rsidRPr="00A35D6D">
        <w:rPr>
          <w:rFonts w:ascii="Arial" w:hAnsi="Arial" w:cs="Arial"/>
        </w:rPr>
        <w:t>)</w:t>
      </w:r>
      <w:r w:rsidRPr="00A35D6D">
        <w:rPr>
          <w:rFonts w:ascii="Arial" w:hAnsi="Arial" w:cs="Arial"/>
        </w:rPr>
        <w:tab/>
        <w:t xml:space="preserve">Barnet har svårt att själv hitta på någonting som gör honom/henne                                    </w:t>
      </w:r>
    </w:p>
    <w:p w14:paraId="7B296132"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b/>
      </w:r>
      <w:proofErr w:type="gramStart"/>
      <w:r w:rsidRPr="00A35D6D">
        <w:rPr>
          <w:rFonts w:ascii="Arial" w:hAnsi="Arial" w:cs="Arial"/>
        </w:rPr>
        <w:t>på bättre humör.</w:t>
      </w:r>
      <w:proofErr w:type="gramEnd"/>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D82A93B" w14:textId="77777777" w:rsidR="005D7496" w:rsidRPr="00A35D6D" w:rsidRDefault="005D7496" w:rsidP="005D7496">
      <w:pPr>
        <w:tabs>
          <w:tab w:val="left" w:pos="426"/>
          <w:tab w:val="left" w:pos="7371"/>
          <w:tab w:val="left" w:pos="8080"/>
        </w:tabs>
        <w:spacing w:line="360" w:lineRule="auto"/>
        <w:rPr>
          <w:rFonts w:ascii="Arial" w:hAnsi="Arial" w:cs="Arial"/>
        </w:rPr>
      </w:pPr>
    </w:p>
    <w:p w14:paraId="18A33632"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4: Barnet blir rädd och ängslig</w:t>
      </w:r>
    </w:p>
    <w:p w14:paraId="4862D615"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rädd och ängslig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2BBCD22"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2225B3D" w14:textId="459BAA02"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själv lugna ner sig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B5EFED3" w14:textId="77777777" w:rsidR="005D7496" w:rsidRDefault="005D7496" w:rsidP="005D7496">
      <w:pPr>
        <w:tabs>
          <w:tab w:val="left" w:pos="426"/>
          <w:tab w:val="left" w:pos="7371"/>
          <w:tab w:val="left" w:pos="8080"/>
        </w:tabs>
        <w:spacing w:line="360" w:lineRule="auto"/>
        <w:rPr>
          <w:rFonts w:ascii="Arial" w:hAnsi="Arial" w:cs="Arial"/>
          <w:b/>
        </w:rPr>
      </w:pPr>
    </w:p>
    <w:p w14:paraId="5B132952" w14:textId="7FD5E27E"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5: Barnet ser eller hör någonting otäckt</w:t>
      </w:r>
    </w:p>
    <w:p w14:paraId="092519CA"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562E940" w14:textId="4BADE406"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Barnet har svårt att själv lugna ner sig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E9AED55" w14:textId="77777777" w:rsidR="005D7496" w:rsidRPr="00A35D6D" w:rsidRDefault="005D7496" w:rsidP="005D7496">
      <w:pPr>
        <w:tabs>
          <w:tab w:val="left" w:pos="426"/>
          <w:tab w:val="left" w:pos="7371"/>
          <w:tab w:val="left" w:pos="8080"/>
        </w:tabs>
        <w:spacing w:line="360" w:lineRule="auto"/>
        <w:rPr>
          <w:rFonts w:ascii="Arial" w:hAnsi="Arial" w:cs="Arial"/>
        </w:rPr>
      </w:pPr>
    </w:p>
    <w:p w14:paraId="688F8861"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6: Barnet blir mörkrädd</w:t>
      </w:r>
    </w:p>
    <w:p w14:paraId="0F4133BF" w14:textId="7EE56A24"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536AEFBE" w14:textId="45570DC2" w:rsidR="005D7496" w:rsidRPr="00A35D6D" w:rsidRDefault="005D7496" w:rsidP="005D7496">
      <w:pPr>
        <w:tabs>
          <w:tab w:val="left" w:pos="426"/>
          <w:tab w:val="left" w:pos="7371"/>
          <w:tab w:val="left" w:pos="8080"/>
        </w:tabs>
        <w:spacing w:line="360" w:lineRule="auto"/>
        <w:rPr>
          <w:rFonts w:ascii="Arial" w:hAnsi="Arial" w:cs="Arial"/>
        </w:rPr>
      </w:pPr>
      <w:r>
        <w:rPr>
          <w:rFonts w:ascii="Arial" w:hAnsi="Arial" w:cs="Arial"/>
        </w:rPr>
        <w:t>(b</w:t>
      </w:r>
      <w:r w:rsidRPr="00A35D6D">
        <w:rPr>
          <w:rFonts w:ascii="Arial" w:hAnsi="Arial" w:cs="Arial"/>
        </w:rPr>
        <w:t>)</w:t>
      </w:r>
      <w:r w:rsidRPr="00A35D6D">
        <w:rPr>
          <w:rFonts w:ascii="Arial" w:hAnsi="Arial" w:cs="Arial"/>
        </w:rPr>
        <w:tab/>
        <w:t>Barnet har svårt att själv lugna ner sig</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5CC58C77"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lastRenderedPageBreak/>
        <w:t>Situation 7: Barnet blir argt</w:t>
      </w:r>
    </w:p>
    <w:p w14:paraId="21AAA020"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argt och på dåligt humör</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29CDBEDF"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51C20BEE" w14:textId="1E629828" w:rsidR="005D7496" w:rsidRPr="00A35D6D" w:rsidRDefault="005D7496" w:rsidP="005D7496">
      <w:pPr>
        <w:tabs>
          <w:tab w:val="left" w:pos="426"/>
          <w:tab w:val="left" w:pos="7371"/>
          <w:tab w:val="left" w:pos="8080"/>
        </w:tabs>
        <w:spacing w:line="360" w:lineRule="auto"/>
        <w:rPr>
          <w:rFonts w:ascii="Arial" w:hAnsi="Arial" w:cs="Arial"/>
        </w:rPr>
      </w:pPr>
      <w:r>
        <w:rPr>
          <w:rFonts w:ascii="Arial" w:hAnsi="Arial" w:cs="Arial"/>
        </w:rPr>
        <w:t>(c</w:t>
      </w:r>
      <w:r w:rsidRPr="00A35D6D">
        <w:rPr>
          <w:rFonts w:ascii="Arial" w:hAnsi="Arial" w:cs="Arial"/>
        </w:rPr>
        <w:t>)</w:t>
      </w:r>
      <w:r w:rsidRPr="00A35D6D">
        <w:rPr>
          <w:rFonts w:ascii="Arial" w:hAnsi="Arial" w:cs="Arial"/>
        </w:rPr>
        <w:tab/>
        <w:t>Barnet har svårt att lugna sig på egen hand</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1C507D15" w14:textId="77777777" w:rsidR="005D7496" w:rsidRPr="00A35D6D" w:rsidRDefault="005D7496" w:rsidP="005D7496">
      <w:pPr>
        <w:tabs>
          <w:tab w:val="left" w:pos="426"/>
          <w:tab w:val="left" w:pos="7371"/>
          <w:tab w:val="left" w:pos="8080"/>
        </w:tabs>
        <w:spacing w:line="360" w:lineRule="auto"/>
        <w:rPr>
          <w:rFonts w:ascii="Arial" w:hAnsi="Arial" w:cs="Arial"/>
        </w:rPr>
      </w:pPr>
    </w:p>
    <w:p w14:paraId="56DB5D61"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 xml:space="preserve">Situation 8: Barnet får </w:t>
      </w:r>
      <w:r w:rsidRPr="00A35D6D">
        <w:rPr>
          <w:rFonts w:ascii="Arial" w:hAnsi="Arial" w:cs="Arial"/>
          <w:b/>
          <w:u w:val="single"/>
        </w:rPr>
        <w:t>inte</w:t>
      </w:r>
      <w:r w:rsidRPr="00A35D6D">
        <w:rPr>
          <w:rFonts w:ascii="Arial" w:hAnsi="Arial" w:cs="Arial"/>
          <w:b/>
        </w:rPr>
        <w:t xml:space="preserve"> göra någonting som han/hon vill göra</w:t>
      </w:r>
    </w:p>
    <w:p w14:paraId="389A2868"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4DDA7EF" w14:textId="6B318F21"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Barnet har svårt att lugna sig på egen hand</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6805E0F" w14:textId="77777777" w:rsidR="005D7496" w:rsidRPr="00A35D6D" w:rsidRDefault="005D7496" w:rsidP="005D7496">
      <w:pPr>
        <w:tabs>
          <w:tab w:val="left" w:pos="426"/>
          <w:tab w:val="left" w:pos="7371"/>
          <w:tab w:val="left" w:pos="8080"/>
        </w:tabs>
        <w:spacing w:line="360" w:lineRule="auto"/>
        <w:rPr>
          <w:rFonts w:ascii="Arial" w:hAnsi="Arial" w:cs="Arial"/>
        </w:rPr>
      </w:pPr>
    </w:p>
    <w:p w14:paraId="05A51DF3"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9: Barnet blir osams med ett annat barn</w:t>
      </w:r>
    </w:p>
    <w:p w14:paraId="2A7AA51B"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722FDDD0" w14:textId="4A84B412"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Barnet har svårt att lugna sig på egen hand</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15D60E9" w14:textId="77777777" w:rsidR="005D7496" w:rsidRPr="00A35D6D" w:rsidRDefault="005D7496" w:rsidP="005D7496">
      <w:pPr>
        <w:tabs>
          <w:tab w:val="left" w:pos="426"/>
          <w:tab w:val="left" w:pos="7371"/>
          <w:tab w:val="left" w:pos="8080"/>
        </w:tabs>
        <w:spacing w:line="360" w:lineRule="auto"/>
        <w:rPr>
          <w:rFonts w:ascii="Arial" w:hAnsi="Arial" w:cs="Arial"/>
        </w:rPr>
      </w:pPr>
    </w:p>
    <w:p w14:paraId="665B974B"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10: Barnet blir glatt upprymd</w:t>
      </w:r>
    </w:p>
    <w:p w14:paraId="62C8117A"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blir </w:t>
      </w:r>
      <w:r w:rsidRPr="00A35D6D">
        <w:rPr>
          <w:rFonts w:ascii="Arial" w:hAnsi="Arial" w:cs="Arial"/>
          <w:u w:val="single"/>
        </w:rPr>
        <w:t>ofta</w:t>
      </w:r>
      <w:r w:rsidRPr="00A35D6D">
        <w:rPr>
          <w:rFonts w:ascii="Arial" w:hAnsi="Arial" w:cs="Arial"/>
        </w:rPr>
        <w:t xml:space="preserve"> glatt upprymd och på sprudlande humör</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3053717A"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(b)</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F3F6AFD" w14:textId="1813FE75"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(c)</w:t>
      </w:r>
      <w:r w:rsidRPr="00A35D6D">
        <w:rPr>
          <w:rFonts w:ascii="Arial" w:hAnsi="Arial" w:cs="Arial"/>
        </w:rPr>
        <w:tab/>
        <w:t>Barnet har svårt att själv dämpa sin upprymdhet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EF84C44" w14:textId="77777777" w:rsidR="005D7496" w:rsidRPr="00A35D6D" w:rsidRDefault="005D7496" w:rsidP="005D7496">
      <w:pPr>
        <w:tabs>
          <w:tab w:val="left" w:pos="426"/>
          <w:tab w:val="left" w:pos="7371"/>
          <w:tab w:val="left" w:pos="8080"/>
        </w:tabs>
        <w:spacing w:line="360" w:lineRule="auto"/>
        <w:rPr>
          <w:rFonts w:ascii="Arial" w:hAnsi="Arial" w:cs="Arial"/>
          <w:b/>
        </w:rPr>
      </w:pPr>
    </w:p>
    <w:p w14:paraId="4692BD52"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11: Barnet vinner ett spel eller tävling</w:t>
      </w:r>
    </w:p>
    <w:p w14:paraId="70438DA4" w14:textId="5B99F0EB"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6A9DBBD8" w14:textId="40F61C97" w:rsidR="005D7496" w:rsidRPr="00A35D6D" w:rsidRDefault="005D7496" w:rsidP="005D7496">
      <w:pPr>
        <w:tabs>
          <w:tab w:val="left" w:pos="426"/>
          <w:tab w:val="left" w:pos="7371"/>
          <w:tab w:val="left" w:pos="8080"/>
        </w:tabs>
        <w:spacing w:line="360" w:lineRule="auto"/>
        <w:rPr>
          <w:rFonts w:ascii="Arial" w:hAnsi="Arial" w:cs="Arial"/>
        </w:rPr>
      </w:pPr>
      <w:r>
        <w:rPr>
          <w:rFonts w:ascii="Arial" w:hAnsi="Arial" w:cs="Arial"/>
        </w:rPr>
        <w:t>(b</w:t>
      </w:r>
      <w:r w:rsidRPr="00A35D6D">
        <w:rPr>
          <w:rFonts w:ascii="Arial" w:hAnsi="Arial" w:cs="Arial"/>
        </w:rPr>
        <w:t>)</w:t>
      </w:r>
      <w:r w:rsidRPr="00A35D6D">
        <w:rPr>
          <w:rFonts w:ascii="Arial" w:hAnsi="Arial" w:cs="Arial"/>
        </w:rPr>
        <w:tab/>
        <w:t>Barnet har svårt att själv dämpa sin upprymdhet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403C43A2" w14:textId="77777777" w:rsidR="005D7496" w:rsidRPr="00A35D6D" w:rsidRDefault="005D7496" w:rsidP="005D7496">
      <w:pPr>
        <w:tabs>
          <w:tab w:val="left" w:pos="426"/>
          <w:tab w:val="left" w:pos="7371"/>
          <w:tab w:val="left" w:pos="8080"/>
        </w:tabs>
        <w:spacing w:line="360" w:lineRule="auto"/>
        <w:rPr>
          <w:rFonts w:ascii="Arial" w:hAnsi="Arial" w:cs="Arial"/>
        </w:rPr>
      </w:pPr>
    </w:p>
    <w:p w14:paraId="62FB627C" w14:textId="77777777" w:rsidR="005D7496" w:rsidRPr="00A35D6D" w:rsidRDefault="005D7496" w:rsidP="005D7496">
      <w:pPr>
        <w:tabs>
          <w:tab w:val="left" w:pos="426"/>
          <w:tab w:val="left" w:pos="7371"/>
          <w:tab w:val="left" w:pos="8080"/>
        </w:tabs>
        <w:spacing w:line="360" w:lineRule="auto"/>
        <w:rPr>
          <w:rFonts w:ascii="Arial" w:hAnsi="Arial" w:cs="Arial"/>
          <w:b/>
        </w:rPr>
      </w:pPr>
      <w:r w:rsidRPr="00A35D6D">
        <w:rPr>
          <w:rFonts w:ascii="Arial" w:hAnsi="Arial" w:cs="Arial"/>
          <w:b/>
        </w:rPr>
        <w:t>Situation 12: Barnet leker en lek som han/hon tycker väldigt mycket om</w:t>
      </w:r>
    </w:p>
    <w:p w14:paraId="60FE1792" w14:textId="77777777" w:rsidR="005D7496" w:rsidRPr="00A35D6D" w:rsidRDefault="005D7496" w:rsidP="005D7496">
      <w:pPr>
        <w:tabs>
          <w:tab w:val="left" w:pos="426"/>
          <w:tab w:val="left" w:pos="7371"/>
          <w:tab w:val="left" w:pos="8080"/>
        </w:tabs>
        <w:spacing w:line="360" w:lineRule="auto"/>
        <w:rPr>
          <w:rFonts w:ascii="Arial" w:hAnsi="Arial" w:cs="Arial"/>
        </w:rPr>
      </w:pPr>
      <w:r w:rsidRPr="00A35D6D">
        <w:rPr>
          <w:rFonts w:ascii="Arial" w:hAnsi="Arial" w:cs="Arial"/>
        </w:rPr>
        <w:t>(a)</w:t>
      </w:r>
      <w:r w:rsidRPr="00A35D6D">
        <w:rPr>
          <w:rFonts w:ascii="Arial" w:hAnsi="Arial" w:cs="Arial"/>
        </w:rPr>
        <w:tab/>
        <w:t xml:space="preserve">Barnet reagerar starkt och intensivt </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22ACF8FF" w14:textId="293195FB" w:rsidR="005D7496" w:rsidRDefault="005D7496" w:rsidP="00A35D6D">
      <w:pPr>
        <w:tabs>
          <w:tab w:val="left" w:pos="440"/>
          <w:tab w:val="left" w:pos="7371"/>
          <w:tab w:val="left" w:pos="8080"/>
        </w:tabs>
        <w:spacing w:line="360" w:lineRule="auto"/>
        <w:rPr>
          <w:rFonts w:ascii="Arial" w:hAnsi="Arial" w:cs="Arial"/>
        </w:rPr>
      </w:pPr>
      <w:r>
        <w:rPr>
          <w:rFonts w:ascii="Arial" w:hAnsi="Arial" w:cs="Arial"/>
        </w:rPr>
        <w:t>(b</w:t>
      </w:r>
      <w:r w:rsidRPr="00A35D6D">
        <w:rPr>
          <w:rFonts w:ascii="Arial" w:hAnsi="Arial" w:cs="Arial"/>
        </w:rPr>
        <w:t>)</w:t>
      </w:r>
      <w:r w:rsidRPr="00A35D6D">
        <w:rPr>
          <w:rFonts w:ascii="Arial" w:hAnsi="Arial" w:cs="Arial"/>
        </w:rPr>
        <w:tab/>
        <w:t>Barnet har svårt att själv dämpa sin upprymdhet</w:t>
      </w:r>
      <w:r w:rsidRPr="00A35D6D">
        <w:rPr>
          <w:rFonts w:ascii="Arial" w:hAnsi="Arial" w:cs="Arial"/>
        </w:rPr>
        <w:tab/>
      </w:r>
      <w:proofErr w:type="gramStart"/>
      <w:r w:rsidRPr="00A35D6D">
        <w:rPr>
          <w:rFonts w:ascii="Arial" w:hAnsi="Arial" w:cs="Arial"/>
        </w:rPr>
        <w:t>1     2</w:t>
      </w:r>
      <w:proofErr w:type="gramEnd"/>
      <w:r w:rsidRPr="00A35D6D">
        <w:rPr>
          <w:rFonts w:ascii="Arial" w:hAnsi="Arial" w:cs="Arial"/>
        </w:rPr>
        <w:t xml:space="preserve">     3     4     5</w:t>
      </w:r>
    </w:p>
    <w:p w14:paraId="0A2B103E" w14:textId="77777777" w:rsidR="005D7496" w:rsidRDefault="005D7496" w:rsidP="00A35D6D">
      <w:pPr>
        <w:tabs>
          <w:tab w:val="left" w:pos="440"/>
          <w:tab w:val="left" w:pos="7371"/>
          <w:tab w:val="left" w:pos="8080"/>
        </w:tabs>
        <w:spacing w:line="360" w:lineRule="auto"/>
        <w:rPr>
          <w:rFonts w:ascii="Arial" w:hAnsi="Arial" w:cs="Arial"/>
        </w:rPr>
      </w:pPr>
    </w:p>
    <w:p w14:paraId="311AC5C2" w14:textId="77777777" w:rsidR="005D7496" w:rsidRDefault="005D7496" w:rsidP="00A35D6D">
      <w:pPr>
        <w:tabs>
          <w:tab w:val="left" w:pos="440"/>
          <w:tab w:val="left" w:pos="7371"/>
          <w:tab w:val="left" w:pos="8080"/>
        </w:tabs>
        <w:spacing w:line="360" w:lineRule="auto"/>
        <w:rPr>
          <w:rFonts w:ascii="Arial" w:hAnsi="Arial" w:cs="Arial"/>
        </w:rPr>
      </w:pPr>
    </w:p>
    <w:p w14:paraId="58CD350E" w14:textId="53794F59" w:rsidR="005D7496" w:rsidRPr="005D7496" w:rsidRDefault="005D7496" w:rsidP="005D7496">
      <w:pPr>
        <w:ind w:left="851" w:hanging="851"/>
        <w:rPr>
          <w:rFonts w:ascii="Calibri" w:hAnsi="Calibri"/>
          <w:b/>
        </w:rPr>
      </w:pPr>
      <w:r w:rsidRPr="005D7496">
        <w:rPr>
          <w:rFonts w:ascii="Calibri" w:hAnsi="Calibri"/>
          <w:b/>
        </w:rPr>
        <w:t>REFERENSER</w:t>
      </w:r>
    </w:p>
    <w:p w14:paraId="7DB4CAE6" w14:textId="6FE5ED6F" w:rsidR="005D7496" w:rsidRPr="00515BC9" w:rsidRDefault="005D7496" w:rsidP="005D7496">
      <w:pPr>
        <w:ind w:left="851" w:hanging="851"/>
        <w:rPr>
          <w:rFonts w:ascii="Calibri" w:hAnsi="Calibri"/>
        </w:rPr>
      </w:pPr>
      <w:r w:rsidRPr="00231E88">
        <w:rPr>
          <w:rFonts w:ascii="Calibri" w:hAnsi="Calibri"/>
          <w:lang w:val="en-US"/>
        </w:rPr>
        <w:t xml:space="preserve">Rydell, A-M., Berlin, L., &amp; Bohlin, G. (2003). Emotionality, emotion regulation and adaptation among 5-to 8-year-old children. </w:t>
      </w:r>
      <w:r w:rsidRPr="00515BC9">
        <w:rPr>
          <w:rFonts w:ascii="Calibri" w:hAnsi="Calibri"/>
          <w:i/>
        </w:rPr>
        <w:t>Emotion</w:t>
      </w:r>
      <w:r w:rsidRPr="00515BC9">
        <w:rPr>
          <w:rFonts w:ascii="Calibri" w:hAnsi="Calibri"/>
        </w:rPr>
        <w:t xml:space="preserve">, </w:t>
      </w:r>
      <w:r w:rsidRPr="00515BC9">
        <w:rPr>
          <w:rFonts w:ascii="Calibri" w:hAnsi="Calibri"/>
          <w:i/>
        </w:rPr>
        <w:t>3</w:t>
      </w:r>
      <w:r w:rsidRPr="00515BC9">
        <w:rPr>
          <w:rFonts w:ascii="Calibri" w:hAnsi="Calibri"/>
        </w:rPr>
        <w:t xml:space="preserve">, 30-47.  </w:t>
      </w:r>
      <w:r>
        <w:rPr>
          <w:rFonts w:ascii="Calibri" w:hAnsi="Calibri"/>
        </w:rPr>
        <w:t>(ORGINALSTUDIEN SOM INTRODUCERAR FORMULÄRET)</w:t>
      </w:r>
    </w:p>
    <w:p w14:paraId="1BD8CB60" w14:textId="77777777" w:rsidR="005D7496" w:rsidRPr="00515BC9" w:rsidRDefault="005D7496" w:rsidP="005D7496">
      <w:pPr>
        <w:ind w:left="851" w:hanging="851"/>
        <w:rPr>
          <w:rFonts w:ascii="Calibri" w:hAnsi="Calibri"/>
          <w:i/>
        </w:rPr>
      </w:pPr>
      <w:r w:rsidRPr="00515BC9">
        <w:rPr>
          <w:rFonts w:ascii="Calibri" w:hAnsi="Calibri"/>
        </w:rPr>
        <w:t xml:space="preserve">Berlin, L., Bohlin, G., Nyberg, L., &amp; </w:t>
      </w:r>
      <w:proofErr w:type="spellStart"/>
      <w:r w:rsidRPr="00515BC9">
        <w:rPr>
          <w:rFonts w:ascii="Calibri" w:hAnsi="Calibri"/>
        </w:rPr>
        <w:t>Janols</w:t>
      </w:r>
      <w:proofErr w:type="spellEnd"/>
      <w:r w:rsidRPr="00515BC9">
        <w:rPr>
          <w:rFonts w:ascii="Calibri" w:hAnsi="Calibri"/>
        </w:rPr>
        <w:t xml:space="preserve">, L-O. (2004). </w:t>
      </w:r>
      <w:proofErr w:type="spellStart"/>
      <w:r w:rsidRPr="00515BC9">
        <w:rPr>
          <w:rFonts w:ascii="Calibri" w:hAnsi="Calibri"/>
        </w:rPr>
        <w:t>How</w:t>
      </w:r>
      <w:proofErr w:type="spellEnd"/>
      <w:r w:rsidRPr="00515BC9">
        <w:rPr>
          <w:rFonts w:ascii="Calibri" w:hAnsi="Calibri"/>
        </w:rPr>
        <w:t xml:space="preserve"> </w:t>
      </w:r>
      <w:proofErr w:type="spellStart"/>
      <w:r w:rsidRPr="00515BC9">
        <w:rPr>
          <w:rFonts w:ascii="Calibri" w:hAnsi="Calibri"/>
        </w:rPr>
        <w:t>well</w:t>
      </w:r>
      <w:proofErr w:type="spellEnd"/>
      <w:r w:rsidRPr="00515BC9">
        <w:rPr>
          <w:rFonts w:ascii="Calibri" w:hAnsi="Calibri"/>
        </w:rPr>
        <w:t xml:space="preserve"> do </w:t>
      </w:r>
      <w:proofErr w:type="spellStart"/>
      <w:r w:rsidRPr="00515BC9">
        <w:rPr>
          <w:rFonts w:ascii="Calibri" w:hAnsi="Calibri"/>
        </w:rPr>
        <w:t>measures</w:t>
      </w:r>
      <w:proofErr w:type="spellEnd"/>
      <w:r w:rsidRPr="00515BC9">
        <w:rPr>
          <w:rFonts w:ascii="Calibri" w:hAnsi="Calibri"/>
        </w:rPr>
        <w:t xml:space="preserve"> </w:t>
      </w:r>
      <w:proofErr w:type="spellStart"/>
      <w:r w:rsidRPr="00515BC9">
        <w:rPr>
          <w:rFonts w:ascii="Calibri" w:hAnsi="Calibri"/>
        </w:rPr>
        <w:t>of</w:t>
      </w:r>
      <w:proofErr w:type="spellEnd"/>
      <w:r w:rsidRPr="00515BC9">
        <w:rPr>
          <w:rFonts w:ascii="Calibri" w:hAnsi="Calibri"/>
        </w:rPr>
        <w:t xml:space="preserve"> inhibition and </w:t>
      </w:r>
      <w:proofErr w:type="spellStart"/>
      <w:r w:rsidRPr="00515BC9">
        <w:rPr>
          <w:rFonts w:ascii="Calibri" w:hAnsi="Calibri"/>
        </w:rPr>
        <w:t>executive</w:t>
      </w:r>
      <w:proofErr w:type="spellEnd"/>
      <w:r w:rsidRPr="00515BC9">
        <w:rPr>
          <w:rFonts w:ascii="Calibri" w:hAnsi="Calibri"/>
        </w:rPr>
        <w:t xml:space="preserve"> </w:t>
      </w:r>
      <w:proofErr w:type="spellStart"/>
      <w:r w:rsidRPr="00515BC9">
        <w:rPr>
          <w:rFonts w:ascii="Calibri" w:hAnsi="Calibri"/>
        </w:rPr>
        <w:t>functioning</w:t>
      </w:r>
      <w:proofErr w:type="spellEnd"/>
      <w:r w:rsidRPr="00515BC9">
        <w:rPr>
          <w:rFonts w:ascii="Calibri" w:hAnsi="Calibri"/>
        </w:rPr>
        <w:t xml:space="preserve"> </w:t>
      </w:r>
      <w:proofErr w:type="spellStart"/>
      <w:r w:rsidRPr="00515BC9">
        <w:rPr>
          <w:rFonts w:ascii="Calibri" w:hAnsi="Calibri"/>
        </w:rPr>
        <w:t>discriminate</w:t>
      </w:r>
      <w:proofErr w:type="spellEnd"/>
      <w:r w:rsidRPr="00515BC9">
        <w:rPr>
          <w:rFonts w:ascii="Calibri" w:hAnsi="Calibri"/>
        </w:rPr>
        <w:t xml:space="preserve"> </w:t>
      </w:r>
      <w:proofErr w:type="spellStart"/>
      <w:r w:rsidRPr="00515BC9">
        <w:rPr>
          <w:rFonts w:ascii="Calibri" w:hAnsi="Calibri"/>
        </w:rPr>
        <w:t>between</w:t>
      </w:r>
      <w:proofErr w:type="spellEnd"/>
      <w:r w:rsidRPr="00515BC9">
        <w:rPr>
          <w:rFonts w:ascii="Calibri" w:hAnsi="Calibri"/>
        </w:rPr>
        <w:t xml:space="preserve"> ADHD </w:t>
      </w:r>
      <w:proofErr w:type="spellStart"/>
      <w:r w:rsidRPr="00515BC9">
        <w:rPr>
          <w:rFonts w:ascii="Calibri" w:hAnsi="Calibri"/>
        </w:rPr>
        <w:t>children</w:t>
      </w:r>
      <w:proofErr w:type="spellEnd"/>
      <w:r w:rsidRPr="00515BC9">
        <w:rPr>
          <w:rFonts w:ascii="Calibri" w:hAnsi="Calibri"/>
        </w:rPr>
        <w:t xml:space="preserve"> and </w:t>
      </w:r>
      <w:proofErr w:type="spellStart"/>
      <w:r w:rsidRPr="00515BC9">
        <w:rPr>
          <w:rFonts w:ascii="Calibri" w:hAnsi="Calibri"/>
        </w:rPr>
        <w:t>controls</w:t>
      </w:r>
      <w:proofErr w:type="spellEnd"/>
      <w:r w:rsidRPr="00515BC9">
        <w:rPr>
          <w:rFonts w:ascii="Calibri" w:hAnsi="Calibri"/>
          <w:i/>
        </w:rPr>
        <w:t>?</w:t>
      </w:r>
      <w:r w:rsidRPr="00515BC9">
        <w:rPr>
          <w:rFonts w:ascii="Calibri" w:hAnsi="Calibri"/>
        </w:rPr>
        <w:t xml:space="preserve"> </w:t>
      </w:r>
      <w:r w:rsidRPr="00515BC9">
        <w:rPr>
          <w:rFonts w:ascii="Calibri" w:hAnsi="Calibri"/>
          <w:i/>
        </w:rPr>
        <w:t xml:space="preserve">Child </w:t>
      </w:r>
    </w:p>
    <w:p w14:paraId="6B2175E5" w14:textId="62D2AEF0" w:rsidR="005D7496" w:rsidRPr="00325F75" w:rsidRDefault="005D7496" w:rsidP="005D7496">
      <w:pPr>
        <w:tabs>
          <w:tab w:val="left" w:pos="440"/>
          <w:tab w:val="left" w:pos="7371"/>
          <w:tab w:val="left" w:pos="8080"/>
        </w:tabs>
        <w:spacing w:line="360" w:lineRule="auto"/>
        <w:rPr>
          <w:rFonts w:ascii="Arial" w:hAnsi="Arial" w:cs="Arial"/>
        </w:rPr>
      </w:pPr>
      <w:r w:rsidRPr="00515BC9">
        <w:rPr>
          <w:rFonts w:ascii="Calibri" w:hAnsi="Calibri"/>
          <w:i/>
        </w:rPr>
        <w:t xml:space="preserve">   </w:t>
      </w:r>
      <w:proofErr w:type="spellStart"/>
      <w:r w:rsidRPr="00515BC9">
        <w:rPr>
          <w:rFonts w:ascii="Calibri" w:hAnsi="Calibri"/>
          <w:i/>
        </w:rPr>
        <w:t>Neuropsychology</w:t>
      </w:r>
      <w:proofErr w:type="spellEnd"/>
      <w:r w:rsidRPr="00515BC9">
        <w:rPr>
          <w:rFonts w:ascii="Calibri" w:hAnsi="Calibri"/>
        </w:rPr>
        <w:t>, 10, 1-13</w:t>
      </w:r>
      <w:r>
        <w:rPr>
          <w:rFonts w:ascii="Calibri" w:hAnsi="Calibri"/>
        </w:rPr>
        <w:t xml:space="preserve"> (STUDIE SOM ANVÄNDER FORMULÄRET I EN KLINISK GRUPP AV BARN MED ADHD)</w:t>
      </w:r>
    </w:p>
    <w:sectPr w:rsidR="005D7496" w:rsidRPr="00325F75" w:rsidSect="00325F75">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2"/>
    <w:rsid w:val="000B5C80"/>
    <w:rsid w:val="00231E88"/>
    <w:rsid w:val="003205F6"/>
    <w:rsid w:val="00325F75"/>
    <w:rsid w:val="003E1682"/>
    <w:rsid w:val="00513844"/>
    <w:rsid w:val="005D7496"/>
    <w:rsid w:val="00700EB0"/>
    <w:rsid w:val="00717233"/>
    <w:rsid w:val="00A35D6D"/>
    <w:rsid w:val="00F4737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ADB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6D"/>
  </w:style>
  <w:style w:type="paragraph" w:styleId="Rubrik1">
    <w:name w:val="heading 1"/>
    <w:basedOn w:val="Normal"/>
    <w:next w:val="Normal"/>
    <w:qFormat/>
    <w:rsid w:val="00A35D6D"/>
    <w:pPr>
      <w:keepNext/>
      <w:tabs>
        <w:tab w:val="left" w:pos="440"/>
        <w:tab w:val="left" w:pos="7655"/>
      </w:tabs>
      <w:spacing w:line="360" w:lineRule="atLeast"/>
      <w:outlineLvl w:val="0"/>
    </w:pPr>
    <w:rPr>
      <w:rFonts w:ascii="Times" w:hAnsi="Times"/>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6D"/>
  </w:style>
  <w:style w:type="paragraph" w:styleId="Rubrik1">
    <w:name w:val="heading 1"/>
    <w:basedOn w:val="Normal"/>
    <w:next w:val="Normal"/>
    <w:qFormat/>
    <w:rsid w:val="00A35D6D"/>
    <w:pPr>
      <w:keepNext/>
      <w:tabs>
        <w:tab w:val="left" w:pos="440"/>
        <w:tab w:val="left" w:pos="7655"/>
      </w:tabs>
      <w:spacing w:line="360" w:lineRule="atLeast"/>
      <w:outlineLvl w:val="0"/>
    </w:pPr>
    <w:rPr>
      <w:rFonts w:ascii="Times" w:hAnsi="Times"/>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7445</Characters>
  <Application>Microsoft Macintosh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Nedan följer beskrivningar av ett antal situationer med som handlar om hur barn brukar reagera känslomässigt inför det som hän</vt:lpstr>
    </vt:vector>
  </TitlesOfParts>
  <Company>Uppsala Universitet</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Nedan följer beskrivningar av ett antal situationer med som handlar om hur barn brukar reagera känslomässigt inför det som hän</dc:title>
  <dc:creator>Institutionen för Psykologi</dc:creator>
  <cp:lastModifiedBy>Samuel Lindholm</cp:lastModifiedBy>
  <cp:revision>2</cp:revision>
  <dcterms:created xsi:type="dcterms:W3CDTF">2014-02-01T16:26:00Z</dcterms:created>
  <dcterms:modified xsi:type="dcterms:W3CDTF">2014-02-01T16:26:00Z</dcterms:modified>
</cp:coreProperties>
</file>